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wordWrap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重庆五一高级技工学校(重庆五一技师学院)</w:t>
      </w:r>
    </w:p>
    <w:p>
      <w:pPr>
        <w:wordWrap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职业技能等级认定收费标准</w:t>
      </w:r>
    </w:p>
    <w:tbl>
      <w:tblPr>
        <w:tblStyle w:val="4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2"/>
        <w:gridCol w:w="1559"/>
        <w:gridCol w:w="850"/>
        <w:gridCol w:w="851"/>
        <w:gridCol w:w="850"/>
        <w:gridCol w:w="709"/>
        <w:gridCol w:w="709"/>
        <w:gridCol w:w="709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职业（工种）</w:t>
            </w:r>
          </w:p>
        </w:tc>
        <w:tc>
          <w:tcPr>
            <w:tcW w:w="7050" w:type="dxa"/>
            <w:gridSpan w:val="8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职业技能等级认定考试费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（单位：元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/人·次）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知识认定费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操作技能认定费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综合评审费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初级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初级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中级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技师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钳工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电梯安装维修工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铣工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美发师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美容师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模具工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管工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工业机器人系统操作员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焊工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注：以上职业技能等级考试所需的原材料按实际成本收费或考生自备。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ODI1ZTUyY2RhMTEyZGUyMzI1ZGY3M2EyZjA0MDQifQ=="/>
  </w:docVars>
  <w:rsids>
    <w:rsidRoot w:val="00F31365"/>
    <w:rsid w:val="001514DC"/>
    <w:rsid w:val="002D51EB"/>
    <w:rsid w:val="00455DAD"/>
    <w:rsid w:val="00485303"/>
    <w:rsid w:val="00665D8C"/>
    <w:rsid w:val="00E339B2"/>
    <w:rsid w:val="00F31365"/>
    <w:rsid w:val="00F676F9"/>
    <w:rsid w:val="00FD4116"/>
    <w:rsid w:val="641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169</TotalTime>
  <ScaleCrop>false</ScaleCrop>
  <LinksUpToDate>false</LinksUpToDate>
  <CharactersWithSpaces>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2023-03-18T04:16:00Z</dcterms:created>
  <dc:creator>1763972223@qq.com</dc:creator>
  <cp:lastModifiedBy>YL</cp:lastModifiedBy>
  <dcterms:modified xsi:type="dcterms:W3CDTF">2023-10-26T01:00:59Z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1F76FF9FC768406EBFC75EC78E7C31ED_12</vt:lpwstr>
  </property>
</Properties>
</file>